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66835" w14:textId="77777777" w:rsidR="000505E0" w:rsidRPr="00B84F9F" w:rsidRDefault="00A01C89" w:rsidP="00A01C89">
      <w:pPr>
        <w:jc w:val="center"/>
        <w:rPr>
          <w:b/>
          <w:sz w:val="26"/>
          <w:szCs w:val="26"/>
        </w:rPr>
      </w:pPr>
      <w:r w:rsidRPr="00B84F9F">
        <w:rPr>
          <w:b/>
          <w:sz w:val="26"/>
          <w:szCs w:val="26"/>
        </w:rPr>
        <w:t>How Can I Help My Child Learn Mandarin When I Don’t Speak It?</w:t>
      </w:r>
    </w:p>
    <w:p w14:paraId="72C43E1D" w14:textId="77777777" w:rsidR="00B84F9F" w:rsidRDefault="00B84F9F" w:rsidP="00B84F9F">
      <w:pPr>
        <w:pStyle w:val="ListParagraph"/>
        <w:numPr>
          <w:ilvl w:val="0"/>
          <w:numId w:val="1"/>
        </w:numPr>
        <w:rPr>
          <w:sz w:val="26"/>
          <w:szCs w:val="26"/>
        </w:rPr>
      </w:pPr>
      <w:bookmarkStart w:id="0" w:name="_GoBack"/>
      <w:bookmarkEnd w:id="0"/>
      <w:r>
        <w:rPr>
          <w:sz w:val="26"/>
          <w:szCs w:val="26"/>
        </w:rPr>
        <w:t>Support your child in doing any Chinese homework they have. For example if s/he has a take home reading book listen to your child read it. If your child has spelling words, have them write the words two or three times each night.</w:t>
      </w:r>
      <w:r w:rsidR="00F03206">
        <w:rPr>
          <w:sz w:val="26"/>
          <w:szCs w:val="26"/>
        </w:rPr>
        <w:t xml:space="preserve"> If your child doesn’t have homework, ask your teacher for some, or use some of the below resources. 15-30 minutes of Chinese practice at home can definitely help your child learn Chinese. </w:t>
      </w:r>
    </w:p>
    <w:p w14:paraId="6D8FCFAD" w14:textId="77777777" w:rsidR="004D1D4C" w:rsidRDefault="004D1D4C" w:rsidP="004D1D4C">
      <w:pPr>
        <w:pStyle w:val="ListParagraph"/>
        <w:rPr>
          <w:sz w:val="26"/>
          <w:szCs w:val="26"/>
        </w:rPr>
      </w:pPr>
    </w:p>
    <w:p w14:paraId="411F047A" w14:textId="77777777" w:rsidR="00B84F9F" w:rsidRDefault="00B84F9F" w:rsidP="00B84F9F">
      <w:pPr>
        <w:pStyle w:val="ListParagraph"/>
        <w:numPr>
          <w:ilvl w:val="0"/>
          <w:numId w:val="1"/>
        </w:numPr>
        <w:rPr>
          <w:sz w:val="26"/>
          <w:szCs w:val="26"/>
        </w:rPr>
      </w:pPr>
      <w:r>
        <w:rPr>
          <w:sz w:val="26"/>
          <w:szCs w:val="26"/>
        </w:rPr>
        <w:t xml:space="preserve">Currently, </w:t>
      </w:r>
      <w:r w:rsidR="004D1D4C">
        <w:rPr>
          <w:sz w:val="26"/>
          <w:szCs w:val="26"/>
        </w:rPr>
        <w:t xml:space="preserve">some </w:t>
      </w:r>
      <w:r>
        <w:rPr>
          <w:sz w:val="26"/>
          <w:szCs w:val="26"/>
        </w:rPr>
        <w:t xml:space="preserve">students in </w:t>
      </w:r>
      <w:r w:rsidR="004D1D4C">
        <w:rPr>
          <w:sz w:val="26"/>
          <w:szCs w:val="26"/>
        </w:rPr>
        <w:t>3</w:t>
      </w:r>
      <w:r w:rsidR="004D1D4C" w:rsidRPr="004D1D4C">
        <w:rPr>
          <w:sz w:val="26"/>
          <w:szCs w:val="26"/>
          <w:vertAlign w:val="superscript"/>
        </w:rPr>
        <w:t>rd</w:t>
      </w:r>
      <w:r w:rsidR="004D1D4C">
        <w:rPr>
          <w:sz w:val="26"/>
          <w:szCs w:val="26"/>
        </w:rPr>
        <w:t xml:space="preserve"> – 4</w:t>
      </w:r>
      <w:r w:rsidRPr="00B84F9F">
        <w:rPr>
          <w:sz w:val="26"/>
          <w:szCs w:val="26"/>
          <w:vertAlign w:val="superscript"/>
        </w:rPr>
        <w:t>th</w:t>
      </w:r>
      <w:r>
        <w:rPr>
          <w:sz w:val="26"/>
          <w:szCs w:val="26"/>
        </w:rPr>
        <w:t xml:space="preserve"> grade use a Singapore </w:t>
      </w:r>
      <w:r w:rsidR="00D55FE5">
        <w:rPr>
          <w:sz w:val="26"/>
          <w:szCs w:val="26"/>
        </w:rPr>
        <w:t xml:space="preserve">reading curriculum. You access </w:t>
      </w:r>
      <w:hyperlink r:id="rId6" w:history="1">
        <w:r w:rsidR="00D55FE5" w:rsidRPr="00B94C25">
          <w:rPr>
            <w:rStyle w:val="Hyperlink"/>
            <w:color w:val="0000FF"/>
            <w:sz w:val="26"/>
            <w:szCs w:val="26"/>
          </w:rPr>
          <w:t>their website</w:t>
        </w:r>
      </w:hyperlink>
      <w:r w:rsidR="00D55FE5">
        <w:rPr>
          <w:sz w:val="26"/>
          <w:szCs w:val="26"/>
        </w:rPr>
        <w:t xml:space="preserve"> and have your children read you the books they are studying in school. The website can be a little difficult to navigate because it’s in Chinese, but </w:t>
      </w:r>
      <w:r w:rsidR="00F00053">
        <w:rPr>
          <w:sz w:val="26"/>
          <w:szCs w:val="26"/>
        </w:rPr>
        <w:t xml:space="preserve">don’t be intimidated – it really isn’t that difficult, especially because your child can probably figure it out. If that fails, contact your child’s teacher. </w:t>
      </w:r>
    </w:p>
    <w:p w14:paraId="5DFB940F" w14:textId="77777777" w:rsidR="004D1D4C" w:rsidRDefault="004D1D4C" w:rsidP="004D1D4C">
      <w:pPr>
        <w:pStyle w:val="ListParagraph"/>
        <w:rPr>
          <w:sz w:val="26"/>
          <w:szCs w:val="26"/>
        </w:rPr>
      </w:pPr>
    </w:p>
    <w:p w14:paraId="176BF831" w14:textId="77777777" w:rsidR="00D55FE5" w:rsidRDefault="004D1D4C" w:rsidP="00B84F9F">
      <w:pPr>
        <w:pStyle w:val="ListParagraph"/>
        <w:numPr>
          <w:ilvl w:val="0"/>
          <w:numId w:val="1"/>
        </w:numPr>
        <w:rPr>
          <w:sz w:val="26"/>
          <w:szCs w:val="26"/>
        </w:rPr>
      </w:pPr>
      <w:r>
        <w:rPr>
          <w:sz w:val="26"/>
          <w:szCs w:val="26"/>
        </w:rPr>
        <w:t xml:space="preserve">Some students use </w:t>
      </w:r>
      <w:hyperlink r:id="rId7" w:history="1">
        <w:r w:rsidR="00D55FE5" w:rsidRPr="004D1D4C">
          <w:rPr>
            <w:rStyle w:val="Hyperlink"/>
            <w:sz w:val="26"/>
            <w:szCs w:val="26"/>
          </w:rPr>
          <w:t>Better Chinese</w:t>
        </w:r>
      </w:hyperlink>
      <w:r>
        <w:rPr>
          <w:sz w:val="26"/>
          <w:szCs w:val="26"/>
        </w:rPr>
        <w:t>. Your school may provide free or discounted membe</w:t>
      </w:r>
      <w:r w:rsidR="00B94C25">
        <w:rPr>
          <w:sz w:val="26"/>
          <w:szCs w:val="26"/>
        </w:rPr>
        <w:t>rship; it is typically about $30</w:t>
      </w:r>
      <w:r>
        <w:rPr>
          <w:sz w:val="26"/>
          <w:szCs w:val="26"/>
        </w:rPr>
        <w:t xml:space="preserve">.00 a year. Having your children read you the online stories can be very helpful reinforcement. </w:t>
      </w:r>
    </w:p>
    <w:p w14:paraId="241D2321" w14:textId="77777777" w:rsidR="004D1D4C" w:rsidRPr="004D1D4C" w:rsidRDefault="004D1D4C" w:rsidP="004D1D4C">
      <w:pPr>
        <w:pStyle w:val="ListParagraph"/>
        <w:rPr>
          <w:sz w:val="26"/>
          <w:szCs w:val="26"/>
        </w:rPr>
      </w:pPr>
    </w:p>
    <w:p w14:paraId="0CD96CBA" w14:textId="77777777" w:rsidR="00D55FE5" w:rsidRDefault="00A9208E" w:rsidP="00B84F9F">
      <w:pPr>
        <w:pStyle w:val="ListParagraph"/>
        <w:numPr>
          <w:ilvl w:val="0"/>
          <w:numId w:val="1"/>
        </w:numPr>
        <w:rPr>
          <w:sz w:val="26"/>
          <w:szCs w:val="26"/>
        </w:rPr>
      </w:pPr>
      <w:hyperlink r:id="rId8" w:history="1">
        <w:r w:rsidR="00D55FE5" w:rsidRPr="00CF184A">
          <w:rPr>
            <w:rStyle w:val="Hyperlink"/>
            <w:sz w:val="26"/>
            <w:szCs w:val="26"/>
          </w:rPr>
          <w:t>Math flashcards</w:t>
        </w:r>
        <w:r w:rsidR="00CF184A" w:rsidRPr="00CF184A">
          <w:rPr>
            <w:rStyle w:val="Hyperlink"/>
            <w:sz w:val="26"/>
            <w:szCs w:val="26"/>
          </w:rPr>
          <w:t xml:space="preserve"> that children can use to reinforce math vocabulary</w:t>
        </w:r>
      </w:hyperlink>
      <w:r w:rsidR="00CF184A">
        <w:rPr>
          <w:sz w:val="26"/>
          <w:szCs w:val="26"/>
        </w:rPr>
        <w:t>.</w:t>
      </w:r>
      <w:r w:rsidR="001712D9">
        <w:rPr>
          <w:sz w:val="26"/>
          <w:szCs w:val="26"/>
        </w:rPr>
        <w:t xml:space="preserve"> (English translation </w:t>
      </w:r>
      <w:hyperlink r:id="rId9" w:history="1">
        <w:r w:rsidR="001712D9" w:rsidRPr="001712D9">
          <w:rPr>
            <w:rStyle w:val="Hyperlink"/>
            <w:sz w:val="26"/>
            <w:szCs w:val="26"/>
          </w:rPr>
          <w:t>here</w:t>
        </w:r>
      </w:hyperlink>
      <w:r w:rsidR="001712D9">
        <w:rPr>
          <w:sz w:val="26"/>
          <w:szCs w:val="26"/>
        </w:rPr>
        <w:t>).</w:t>
      </w:r>
    </w:p>
    <w:p w14:paraId="0C2CD6D8" w14:textId="77777777" w:rsidR="004D1D4C" w:rsidRDefault="004D1D4C" w:rsidP="004D1D4C">
      <w:pPr>
        <w:pStyle w:val="ListParagraph"/>
        <w:rPr>
          <w:sz w:val="26"/>
          <w:szCs w:val="26"/>
        </w:rPr>
      </w:pPr>
    </w:p>
    <w:p w14:paraId="2F3AC395" w14:textId="77777777" w:rsidR="004D1D4C" w:rsidRDefault="00300C42" w:rsidP="004D1D4C">
      <w:pPr>
        <w:pStyle w:val="ListParagraph"/>
        <w:numPr>
          <w:ilvl w:val="0"/>
          <w:numId w:val="1"/>
        </w:numPr>
        <w:rPr>
          <w:sz w:val="26"/>
          <w:szCs w:val="26"/>
        </w:rPr>
      </w:pPr>
      <w:r>
        <w:rPr>
          <w:sz w:val="26"/>
          <w:szCs w:val="26"/>
        </w:rPr>
        <w:t>D</w:t>
      </w:r>
      <w:r w:rsidR="004D1D4C" w:rsidRPr="00F00053">
        <w:rPr>
          <w:sz w:val="26"/>
          <w:szCs w:val="26"/>
        </w:rPr>
        <w:t xml:space="preserve">igital flashcards based on </w:t>
      </w:r>
      <w:r>
        <w:rPr>
          <w:sz w:val="26"/>
          <w:szCs w:val="26"/>
        </w:rPr>
        <w:t xml:space="preserve">the key vocab words </w:t>
      </w:r>
      <w:r w:rsidR="004D1D4C" w:rsidRPr="00F00053">
        <w:rPr>
          <w:sz w:val="26"/>
          <w:szCs w:val="26"/>
        </w:rPr>
        <w:t xml:space="preserve">are available to help your children reinforce their skills. </w:t>
      </w:r>
      <w:hyperlink r:id="rId10" w:history="1">
        <w:r w:rsidR="004D1D4C" w:rsidRPr="00300C42">
          <w:rPr>
            <w:rStyle w:val="Hyperlink"/>
            <w:sz w:val="26"/>
            <w:szCs w:val="26"/>
          </w:rPr>
          <w:t>First grade</w:t>
        </w:r>
      </w:hyperlink>
      <w:r w:rsidR="004D1D4C" w:rsidRPr="00F00053">
        <w:rPr>
          <w:sz w:val="26"/>
          <w:szCs w:val="26"/>
        </w:rPr>
        <w:t xml:space="preserve">, </w:t>
      </w:r>
      <w:hyperlink r:id="rId11" w:history="1">
        <w:r w:rsidR="004D1D4C" w:rsidRPr="00F00053">
          <w:rPr>
            <w:rStyle w:val="Hyperlink"/>
            <w:sz w:val="26"/>
            <w:szCs w:val="26"/>
          </w:rPr>
          <w:t>second grade</w:t>
        </w:r>
      </w:hyperlink>
      <w:r w:rsidR="004D1D4C" w:rsidRPr="00F00053">
        <w:rPr>
          <w:sz w:val="26"/>
          <w:szCs w:val="26"/>
        </w:rPr>
        <w:t xml:space="preserve">, </w:t>
      </w:r>
      <w:hyperlink r:id="rId12" w:history="1">
        <w:r w:rsidR="004D1D4C" w:rsidRPr="00F00053">
          <w:rPr>
            <w:rStyle w:val="Hyperlink"/>
            <w:sz w:val="26"/>
            <w:szCs w:val="26"/>
          </w:rPr>
          <w:t>third grade</w:t>
        </w:r>
      </w:hyperlink>
      <w:r w:rsidR="004D1D4C" w:rsidRPr="00F00053">
        <w:rPr>
          <w:sz w:val="26"/>
          <w:szCs w:val="26"/>
        </w:rPr>
        <w:t xml:space="preserve">, </w:t>
      </w:r>
      <w:hyperlink r:id="rId13" w:history="1">
        <w:r w:rsidR="004D1D4C" w:rsidRPr="00F00053">
          <w:rPr>
            <w:rStyle w:val="Hyperlink"/>
            <w:sz w:val="26"/>
            <w:szCs w:val="26"/>
          </w:rPr>
          <w:t>fourth grade</w:t>
        </w:r>
      </w:hyperlink>
      <w:r w:rsidR="004D1D4C" w:rsidRPr="00F00053">
        <w:rPr>
          <w:sz w:val="26"/>
          <w:szCs w:val="26"/>
        </w:rPr>
        <w:t xml:space="preserve">.  </w:t>
      </w:r>
    </w:p>
    <w:p w14:paraId="7C6DFDEC" w14:textId="77777777" w:rsidR="00F00053" w:rsidRPr="00F00053" w:rsidRDefault="00F00053" w:rsidP="00F00053">
      <w:pPr>
        <w:pStyle w:val="ListParagraph"/>
        <w:rPr>
          <w:sz w:val="26"/>
          <w:szCs w:val="26"/>
        </w:rPr>
      </w:pPr>
    </w:p>
    <w:p w14:paraId="22B33BED" w14:textId="77777777" w:rsidR="00D55FE5" w:rsidRDefault="00F00053" w:rsidP="00B84F9F">
      <w:pPr>
        <w:pStyle w:val="ListParagraph"/>
        <w:numPr>
          <w:ilvl w:val="0"/>
          <w:numId w:val="1"/>
        </w:numPr>
        <w:rPr>
          <w:sz w:val="26"/>
          <w:szCs w:val="26"/>
        </w:rPr>
      </w:pPr>
      <w:r w:rsidRPr="00300C42">
        <w:rPr>
          <w:sz w:val="26"/>
          <w:szCs w:val="26"/>
        </w:rPr>
        <w:t>Practice reading with</w:t>
      </w:r>
      <w:r>
        <w:t xml:space="preserve"> </w:t>
      </w:r>
      <w:hyperlink r:id="rId14" w:history="1">
        <w:r w:rsidR="00930C86" w:rsidRPr="00930C86">
          <w:rPr>
            <w:rStyle w:val="Hyperlink"/>
            <w:sz w:val="26"/>
            <w:szCs w:val="26"/>
          </w:rPr>
          <w:t>Chinese Immersion teachers from Canada reading Chinese books</w:t>
        </w:r>
      </w:hyperlink>
      <w:r>
        <w:rPr>
          <w:sz w:val="26"/>
          <w:szCs w:val="26"/>
        </w:rPr>
        <w:t xml:space="preserve">. </w:t>
      </w:r>
    </w:p>
    <w:p w14:paraId="510EA9DF" w14:textId="77777777" w:rsidR="004D1D4C" w:rsidRDefault="004D1D4C" w:rsidP="004D1D4C">
      <w:pPr>
        <w:pStyle w:val="ListParagraph"/>
        <w:rPr>
          <w:sz w:val="26"/>
          <w:szCs w:val="26"/>
        </w:rPr>
      </w:pPr>
    </w:p>
    <w:p w14:paraId="3A97A162" w14:textId="77777777" w:rsidR="00B84F9F" w:rsidRDefault="00B84F9F" w:rsidP="00B84F9F">
      <w:pPr>
        <w:pStyle w:val="ListParagraph"/>
        <w:numPr>
          <w:ilvl w:val="0"/>
          <w:numId w:val="1"/>
        </w:numPr>
        <w:rPr>
          <w:sz w:val="26"/>
          <w:szCs w:val="26"/>
        </w:rPr>
      </w:pPr>
      <w:r>
        <w:rPr>
          <w:sz w:val="26"/>
          <w:szCs w:val="26"/>
        </w:rPr>
        <w:t xml:space="preserve">Let your children watch Chinese video clips. For example, they can watch </w:t>
      </w:r>
      <w:hyperlink r:id="rId15" w:history="1">
        <w:r w:rsidRPr="00B84F9F">
          <w:rPr>
            <w:rStyle w:val="Hyperlink"/>
            <w:sz w:val="26"/>
            <w:szCs w:val="26"/>
          </w:rPr>
          <w:t>Dora the Explorer</w:t>
        </w:r>
      </w:hyperlink>
      <w:r>
        <w:rPr>
          <w:sz w:val="26"/>
          <w:szCs w:val="26"/>
        </w:rPr>
        <w:t xml:space="preserve"> </w:t>
      </w:r>
      <w:proofErr w:type="gramStart"/>
      <w:r>
        <w:rPr>
          <w:sz w:val="26"/>
          <w:szCs w:val="26"/>
        </w:rPr>
        <w:t xml:space="preserve">or  </w:t>
      </w:r>
      <w:proofErr w:type="gramEnd"/>
      <w:hyperlink r:id="rId16" w:history="1">
        <w:proofErr w:type="spellStart"/>
        <w:r w:rsidRPr="00B84F9F">
          <w:rPr>
            <w:rStyle w:val="Hyperlink"/>
            <w:sz w:val="26"/>
            <w:szCs w:val="26"/>
          </w:rPr>
          <w:t>Spongebob</w:t>
        </w:r>
        <w:proofErr w:type="spellEnd"/>
        <w:r w:rsidRPr="00B84F9F">
          <w:rPr>
            <w:rStyle w:val="Hyperlink"/>
            <w:sz w:val="26"/>
            <w:szCs w:val="26"/>
          </w:rPr>
          <w:t xml:space="preserve"> </w:t>
        </w:r>
        <w:proofErr w:type="spellStart"/>
        <w:r w:rsidRPr="00B84F9F">
          <w:rPr>
            <w:rStyle w:val="Hyperlink"/>
            <w:sz w:val="26"/>
            <w:szCs w:val="26"/>
          </w:rPr>
          <w:t>Squarepants</w:t>
        </w:r>
        <w:proofErr w:type="spellEnd"/>
      </w:hyperlink>
      <w:r>
        <w:rPr>
          <w:sz w:val="26"/>
          <w:szCs w:val="26"/>
        </w:rPr>
        <w:t xml:space="preserve"> (note – both of those links are to YouTube-like sites that display ads. Putting the display to full-screen often eliminates the ad. Both of those links are for individual episodes; additional episodes appear underneath). Younger learners might enjoy </w:t>
      </w:r>
      <w:hyperlink r:id="rId17" w:history="1">
        <w:r w:rsidRPr="00B84F9F">
          <w:rPr>
            <w:rStyle w:val="Hyperlink"/>
            <w:sz w:val="26"/>
            <w:szCs w:val="26"/>
          </w:rPr>
          <w:t>Sesame Street</w:t>
        </w:r>
      </w:hyperlink>
      <w:r>
        <w:rPr>
          <w:sz w:val="26"/>
          <w:szCs w:val="26"/>
        </w:rPr>
        <w:t xml:space="preserve"> </w:t>
      </w:r>
      <w:r w:rsidR="00F00053">
        <w:rPr>
          <w:sz w:val="26"/>
          <w:szCs w:val="26"/>
        </w:rPr>
        <w:t xml:space="preserve">or </w:t>
      </w:r>
      <w:hyperlink r:id="rId18" w:history="1">
        <w:r w:rsidR="00F00053" w:rsidRPr="00F00053">
          <w:rPr>
            <w:rStyle w:val="Hyperlink"/>
            <w:sz w:val="26"/>
            <w:szCs w:val="26"/>
          </w:rPr>
          <w:t>Thomas the Train</w:t>
        </w:r>
      </w:hyperlink>
      <w:r w:rsidR="00F00053">
        <w:rPr>
          <w:sz w:val="26"/>
          <w:szCs w:val="26"/>
        </w:rPr>
        <w:t xml:space="preserve"> </w:t>
      </w:r>
      <w:r>
        <w:rPr>
          <w:sz w:val="26"/>
          <w:szCs w:val="26"/>
        </w:rPr>
        <w:t>in Chinese.</w:t>
      </w:r>
      <w:r w:rsidR="00F00053">
        <w:rPr>
          <w:sz w:val="26"/>
          <w:szCs w:val="26"/>
        </w:rPr>
        <w:t xml:space="preserve"> Several other videos, songs, etc. are linked </w:t>
      </w:r>
      <w:hyperlink r:id="rId19" w:history="1">
        <w:r w:rsidR="00F00053" w:rsidRPr="00F00053">
          <w:rPr>
            <w:rStyle w:val="Hyperlink"/>
            <w:sz w:val="26"/>
            <w:szCs w:val="26"/>
          </w:rPr>
          <w:t>here</w:t>
        </w:r>
      </w:hyperlink>
      <w:r w:rsidR="00F00053">
        <w:rPr>
          <w:sz w:val="26"/>
          <w:szCs w:val="26"/>
        </w:rPr>
        <w:t>.</w:t>
      </w:r>
    </w:p>
    <w:p w14:paraId="6617107B" w14:textId="77777777" w:rsidR="004D1D4C" w:rsidRDefault="004D1D4C" w:rsidP="004D1D4C">
      <w:pPr>
        <w:pStyle w:val="ListParagraph"/>
        <w:rPr>
          <w:sz w:val="26"/>
          <w:szCs w:val="26"/>
        </w:rPr>
      </w:pPr>
    </w:p>
    <w:p w14:paraId="1DE01D65" w14:textId="77777777" w:rsidR="00B84F9F" w:rsidRDefault="00B84F9F" w:rsidP="00B84F9F">
      <w:pPr>
        <w:pStyle w:val="ListParagraph"/>
        <w:numPr>
          <w:ilvl w:val="0"/>
          <w:numId w:val="1"/>
        </w:numPr>
        <w:rPr>
          <w:sz w:val="26"/>
          <w:szCs w:val="26"/>
        </w:rPr>
      </w:pPr>
      <w:r>
        <w:rPr>
          <w:sz w:val="26"/>
          <w:szCs w:val="26"/>
        </w:rPr>
        <w:t xml:space="preserve">Connect with other parents of immersion students and work together. You can visit the </w:t>
      </w:r>
      <w:hyperlink r:id="rId20" w:history="1">
        <w:r w:rsidRPr="00B84F9F">
          <w:rPr>
            <w:rStyle w:val="Hyperlink"/>
            <w:sz w:val="26"/>
            <w:szCs w:val="26"/>
          </w:rPr>
          <w:t xml:space="preserve">Utah Mandarin Immersion Parent’s Council </w:t>
        </w:r>
      </w:hyperlink>
      <w:r>
        <w:rPr>
          <w:sz w:val="26"/>
          <w:szCs w:val="26"/>
        </w:rPr>
        <w:t xml:space="preserve"> for more information. </w:t>
      </w:r>
    </w:p>
    <w:p w14:paraId="39D475F2" w14:textId="77777777" w:rsidR="004D1D4C" w:rsidRPr="00140E2A" w:rsidRDefault="005A5421" w:rsidP="004D1D4C">
      <w:pPr>
        <w:pStyle w:val="Standard"/>
        <w:numPr>
          <w:ilvl w:val="0"/>
          <w:numId w:val="1"/>
        </w:numPr>
        <w:autoSpaceDE w:val="0"/>
        <w:rPr>
          <w:rFonts w:ascii="ArialMT" w:eastAsia="ArialMT" w:hAnsi="ArialMT" w:cs="ArialMT"/>
          <w:color w:val="020202"/>
        </w:rPr>
      </w:pPr>
      <w:r>
        <w:rPr>
          <w:rFonts w:ascii="ArialMT" w:eastAsia="ArialMT" w:hAnsi="ArialMT" w:cs="ArialMT"/>
          <w:color w:val="020202"/>
        </w:rPr>
        <w:t xml:space="preserve">This </w:t>
      </w:r>
      <w:hyperlink r:id="rId21" w:history="1">
        <w:r w:rsidRPr="005A5421">
          <w:rPr>
            <w:rStyle w:val="Hyperlink"/>
            <w:rFonts w:ascii="ArialMT" w:eastAsia="ArialMT" w:hAnsi="ArialMT" w:cs="ArialMT"/>
          </w:rPr>
          <w:t>YouTube video</w:t>
        </w:r>
      </w:hyperlink>
      <w:r>
        <w:rPr>
          <w:rFonts w:ascii="ArialMT" w:eastAsia="ArialMT" w:hAnsi="ArialMT" w:cs="ArialMT"/>
          <w:color w:val="020202"/>
        </w:rPr>
        <w:t xml:space="preserve"> explains how to make it so that you can type Chinese characters on your computer. Some children will have fun typing letters to each other using characters. For those who like pinyin, </w:t>
      </w:r>
      <w:hyperlink r:id="rId22" w:history="1">
        <w:r w:rsidRPr="005A5421">
          <w:rPr>
            <w:rStyle w:val="Hyperlink"/>
            <w:rFonts w:ascii="ArialMT" w:eastAsia="ArialMT" w:hAnsi="ArialMT" w:cs="ArialMT"/>
          </w:rPr>
          <w:t>this macro</w:t>
        </w:r>
      </w:hyperlink>
      <w:r>
        <w:rPr>
          <w:rFonts w:ascii="ArialMT" w:eastAsia="ArialMT" w:hAnsi="ArialMT" w:cs="ArialMT"/>
          <w:color w:val="020202"/>
        </w:rPr>
        <w:t xml:space="preserve"> can help you quickly transform a word like “wo3” into “</w:t>
      </w:r>
      <w:proofErr w:type="spellStart"/>
      <w:r w:rsidRPr="006411C1">
        <w:t>wǒ</w:t>
      </w:r>
      <w:proofErr w:type="spellEnd"/>
      <w:r>
        <w:t>.”</w:t>
      </w:r>
    </w:p>
    <w:p w14:paraId="26BD9EFB" w14:textId="77777777" w:rsidR="00140E2A" w:rsidRDefault="00140E2A" w:rsidP="00140E2A">
      <w:pPr>
        <w:pStyle w:val="ListParagraph"/>
        <w:rPr>
          <w:rFonts w:ascii="ArialMT" w:eastAsia="ArialMT" w:hAnsi="ArialMT" w:cs="ArialMT"/>
          <w:color w:val="020202"/>
        </w:rPr>
      </w:pPr>
    </w:p>
    <w:p w14:paraId="5388C365" w14:textId="77777777" w:rsidR="005A5421" w:rsidRDefault="005A5421" w:rsidP="00B84F9F">
      <w:pPr>
        <w:rPr>
          <w:b/>
          <w:sz w:val="26"/>
          <w:szCs w:val="26"/>
        </w:rPr>
      </w:pPr>
      <w:r>
        <w:rPr>
          <w:b/>
          <w:sz w:val="26"/>
          <w:szCs w:val="26"/>
        </w:rPr>
        <w:t>Additional Resources</w:t>
      </w:r>
    </w:p>
    <w:p w14:paraId="40BCED15" w14:textId="77777777" w:rsidR="00B84F9F" w:rsidRPr="007F1264" w:rsidRDefault="007F1264" w:rsidP="00B84F9F">
      <w:pPr>
        <w:rPr>
          <w:b/>
          <w:sz w:val="26"/>
          <w:szCs w:val="26"/>
        </w:rPr>
      </w:pPr>
      <w:r w:rsidRPr="007F1264">
        <w:rPr>
          <w:b/>
          <w:sz w:val="26"/>
          <w:szCs w:val="26"/>
        </w:rPr>
        <w:t>Apps</w:t>
      </w:r>
    </w:p>
    <w:p w14:paraId="2AE00DFB" w14:textId="77777777" w:rsidR="007F1264" w:rsidRDefault="00E50917" w:rsidP="00B84F9F">
      <w:pPr>
        <w:rPr>
          <w:sz w:val="26"/>
          <w:szCs w:val="26"/>
        </w:rPr>
      </w:pPr>
      <w:proofErr w:type="spellStart"/>
      <w:r w:rsidRPr="00E50917">
        <w:rPr>
          <w:sz w:val="26"/>
          <w:szCs w:val="26"/>
        </w:rPr>
        <w:t>Pleco</w:t>
      </w:r>
      <w:proofErr w:type="spellEnd"/>
      <w:r>
        <w:rPr>
          <w:sz w:val="26"/>
          <w:szCs w:val="26"/>
        </w:rPr>
        <w:t xml:space="preserve"> (</w:t>
      </w:r>
      <w:hyperlink r:id="rId23" w:history="1">
        <w:proofErr w:type="spellStart"/>
        <w:r w:rsidRPr="00E50917">
          <w:rPr>
            <w:rStyle w:val="Hyperlink"/>
            <w:sz w:val="26"/>
            <w:szCs w:val="26"/>
          </w:rPr>
          <w:t>iOS</w:t>
        </w:r>
        <w:proofErr w:type="spellEnd"/>
      </w:hyperlink>
      <w:r>
        <w:rPr>
          <w:sz w:val="26"/>
          <w:szCs w:val="26"/>
        </w:rPr>
        <w:t xml:space="preserve">, </w:t>
      </w:r>
      <w:hyperlink r:id="rId24" w:history="1">
        <w:r w:rsidRPr="00E50917">
          <w:rPr>
            <w:rStyle w:val="Hyperlink"/>
            <w:sz w:val="26"/>
            <w:szCs w:val="26"/>
          </w:rPr>
          <w:t>Android</w:t>
        </w:r>
      </w:hyperlink>
      <w:r>
        <w:rPr>
          <w:sz w:val="26"/>
          <w:szCs w:val="26"/>
        </w:rPr>
        <w:t>) is a great Chinese dictionary app. Free, with optional add-ons.</w:t>
      </w:r>
    </w:p>
    <w:p w14:paraId="7085175E" w14:textId="77777777" w:rsidR="00E50917" w:rsidRDefault="00A9208E" w:rsidP="00B84F9F">
      <w:pPr>
        <w:rPr>
          <w:sz w:val="26"/>
          <w:szCs w:val="26"/>
        </w:rPr>
      </w:pPr>
      <w:hyperlink r:id="rId25" w:history="1">
        <w:r w:rsidR="00E50917" w:rsidRPr="00E50917">
          <w:rPr>
            <w:rStyle w:val="Hyperlink"/>
            <w:sz w:val="26"/>
            <w:szCs w:val="26"/>
          </w:rPr>
          <w:t>Chinese (Mandarin) Course - Speak and Learn Pro</w:t>
        </w:r>
      </w:hyperlink>
      <w:r w:rsidR="00E50917">
        <w:rPr>
          <w:sz w:val="26"/>
          <w:szCs w:val="26"/>
        </w:rPr>
        <w:t xml:space="preserve"> (</w:t>
      </w:r>
      <w:proofErr w:type="spellStart"/>
      <w:r w:rsidR="00E50917">
        <w:rPr>
          <w:sz w:val="26"/>
          <w:szCs w:val="26"/>
        </w:rPr>
        <w:t>iOS</w:t>
      </w:r>
      <w:proofErr w:type="spellEnd"/>
      <w:r w:rsidR="00E50917">
        <w:rPr>
          <w:sz w:val="26"/>
          <w:szCs w:val="26"/>
        </w:rPr>
        <w:t xml:space="preserve"> only). Works like Rosetta stone, </w:t>
      </w:r>
      <w:r w:rsidR="00316008">
        <w:rPr>
          <w:sz w:val="26"/>
          <w:szCs w:val="26"/>
        </w:rPr>
        <w:t xml:space="preserve">but much </w:t>
      </w:r>
      <w:r w:rsidR="00E50917">
        <w:rPr>
          <w:sz w:val="26"/>
          <w:szCs w:val="26"/>
        </w:rPr>
        <w:t>cheaper ($9.99). Should be a fun review for most students and a good way to reinforce learning.</w:t>
      </w:r>
    </w:p>
    <w:p w14:paraId="3CDE7266" w14:textId="77777777" w:rsidR="00B84F9F" w:rsidRPr="00B84F9F" w:rsidRDefault="00B84F9F" w:rsidP="00B84F9F">
      <w:pPr>
        <w:rPr>
          <w:b/>
          <w:sz w:val="26"/>
          <w:szCs w:val="26"/>
        </w:rPr>
      </w:pPr>
      <w:r w:rsidRPr="00B84F9F">
        <w:rPr>
          <w:b/>
          <w:sz w:val="26"/>
          <w:szCs w:val="26"/>
        </w:rPr>
        <w:t>Other resources</w:t>
      </w:r>
    </w:p>
    <w:p w14:paraId="3CD799A2" w14:textId="77777777" w:rsidR="00B84F9F" w:rsidRDefault="00A9208E" w:rsidP="00B84F9F">
      <w:pPr>
        <w:rPr>
          <w:sz w:val="26"/>
          <w:szCs w:val="26"/>
        </w:rPr>
      </w:pPr>
      <w:hyperlink r:id="rId26" w:history="1">
        <w:r w:rsidR="00B84F9F" w:rsidRPr="00590CF7">
          <w:rPr>
            <w:rStyle w:val="Hyperlink"/>
            <w:sz w:val="26"/>
            <w:szCs w:val="26"/>
          </w:rPr>
          <w:t>http://www.nciku.com/</w:t>
        </w:r>
      </w:hyperlink>
      <w:r w:rsidR="00B84F9F">
        <w:rPr>
          <w:sz w:val="26"/>
          <w:szCs w:val="26"/>
        </w:rPr>
        <w:t xml:space="preserve">  - A great </w:t>
      </w:r>
      <w:r w:rsidR="00316008">
        <w:rPr>
          <w:sz w:val="26"/>
          <w:szCs w:val="26"/>
        </w:rPr>
        <w:t xml:space="preserve">online </w:t>
      </w:r>
      <w:r w:rsidR="00B84F9F">
        <w:rPr>
          <w:sz w:val="26"/>
          <w:szCs w:val="26"/>
        </w:rPr>
        <w:t>Chinese dictionary</w:t>
      </w:r>
    </w:p>
    <w:p w14:paraId="362DA8E1" w14:textId="77777777" w:rsidR="007F1264" w:rsidRDefault="00A9208E" w:rsidP="00872C7E">
      <w:pPr>
        <w:rPr>
          <w:rFonts w:ascii="ArialMT" w:eastAsia="ArialMT" w:hAnsi="ArialMT" w:cs="ArialMT"/>
          <w:b/>
          <w:bCs/>
          <w:color w:val="020202"/>
        </w:rPr>
      </w:pPr>
      <w:hyperlink r:id="rId27" w:history="1">
        <w:r w:rsidR="00D55FE5" w:rsidRPr="00D55FE5">
          <w:rPr>
            <w:rStyle w:val="Hyperlink"/>
            <w:sz w:val="26"/>
            <w:szCs w:val="26"/>
          </w:rPr>
          <w:t>http://www.archchinese.com</w:t>
        </w:r>
      </w:hyperlink>
      <w:r w:rsidR="00D55FE5">
        <w:rPr>
          <w:sz w:val="26"/>
          <w:szCs w:val="26"/>
        </w:rPr>
        <w:t xml:space="preserve"> </w:t>
      </w:r>
      <w:r w:rsidR="00316008">
        <w:rPr>
          <w:sz w:val="26"/>
          <w:szCs w:val="26"/>
        </w:rPr>
        <w:t>–</w:t>
      </w:r>
      <w:r w:rsidR="00D55FE5" w:rsidRPr="00D55FE5">
        <w:rPr>
          <w:sz w:val="26"/>
          <w:szCs w:val="26"/>
        </w:rPr>
        <w:t xml:space="preserve"> </w:t>
      </w:r>
      <w:r w:rsidR="00316008">
        <w:rPr>
          <w:sz w:val="26"/>
          <w:szCs w:val="26"/>
        </w:rPr>
        <w:t xml:space="preserve">A website </w:t>
      </w:r>
      <w:r w:rsidR="00D55FE5" w:rsidRPr="00D55FE5">
        <w:rPr>
          <w:sz w:val="26"/>
          <w:szCs w:val="26"/>
        </w:rPr>
        <w:t>for generating worksheets for handwriting practice. The site also has an animation tool showing you the stroke order for 7,000 frequently used characters.</w:t>
      </w:r>
    </w:p>
    <w:sectPr w:rsidR="007F1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altName w:val="Arial"/>
    <w:charset w:val="00"/>
    <w:family w:val="swiss"/>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E9C"/>
    <w:multiLevelType w:val="multilevel"/>
    <w:tmpl w:val="5582F8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59763D8"/>
    <w:multiLevelType w:val="hybridMultilevel"/>
    <w:tmpl w:val="090E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C3600"/>
    <w:multiLevelType w:val="multilevel"/>
    <w:tmpl w:val="A97EB5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89"/>
    <w:rsid w:val="000505E0"/>
    <w:rsid w:val="00133019"/>
    <w:rsid w:val="00140E2A"/>
    <w:rsid w:val="001712D9"/>
    <w:rsid w:val="00300C42"/>
    <w:rsid w:val="00316008"/>
    <w:rsid w:val="004D1D4C"/>
    <w:rsid w:val="005A5421"/>
    <w:rsid w:val="007B1FFF"/>
    <w:rsid w:val="007F1264"/>
    <w:rsid w:val="008230F8"/>
    <w:rsid w:val="0086213C"/>
    <w:rsid w:val="00872C7E"/>
    <w:rsid w:val="00930C86"/>
    <w:rsid w:val="009B7FBC"/>
    <w:rsid w:val="00A01C89"/>
    <w:rsid w:val="00B84F9F"/>
    <w:rsid w:val="00B94C25"/>
    <w:rsid w:val="00BE7113"/>
    <w:rsid w:val="00CF184A"/>
    <w:rsid w:val="00D55FE5"/>
    <w:rsid w:val="00D87129"/>
    <w:rsid w:val="00E50917"/>
    <w:rsid w:val="00F00053"/>
    <w:rsid w:val="00F0320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2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9F"/>
    <w:pPr>
      <w:ind w:left="720"/>
      <w:contextualSpacing/>
    </w:pPr>
  </w:style>
  <w:style w:type="character" w:styleId="Hyperlink">
    <w:name w:val="Hyperlink"/>
    <w:basedOn w:val="DefaultParagraphFont"/>
    <w:uiPriority w:val="99"/>
    <w:unhideWhenUsed/>
    <w:rsid w:val="00B84F9F"/>
    <w:rPr>
      <w:color w:val="0000FF" w:themeColor="hyperlink"/>
      <w:u w:val="single"/>
    </w:rPr>
  </w:style>
  <w:style w:type="character" w:styleId="FollowedHyperlink">
    <w:name w:val="FollowedHyperlink"/>
    <w:basedOn w:val="DefaultParagraphFont"/>
    <w:uiPriority w:val="99"/>
    <w:semiHidden/>
    <w:unhideWhenUsed/>
    <w:rsid w:val="00D87129"/>
    <w:rPr>
      <w:color w:val="800080" w:themeColor="followedHyperlink"/>
      <w:u w:val="single"/>
    </w:rPr>
  </w:style>
  <w:style w:type="paragraph" w:customStyle="1" w:styleId="Standard">
    <w:name w:val="Standard"/>
    <w:rsid w:val="007F1264"/>
    <w:pPr>
      <w:widowControl w:val="0"/>
      <w:suppressAutoHyphens/>
      <w:autoSpaceDN w:val="0"/>
      <w:spacing w:after="0" w:line="240" w:lineRule="auto"/>
      <w:textAlignment w:val="baseline"/>
    </w:pPr>
    <w:rPr>
      <w:rFonts w:ascii="Times New Roman" w:eastAsia="Arial Unicode MS" w:hAnsi="Times New Roman" w:cs="Tahoma"/>
      <w:kern w:val="3"/>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9F"/>
    <w:pPr>
      <w:ind w:left="720"/>
      <w:contextualSpacing/>
    </w:pPr>
  </w:style>
  <w:style w:type="character" w:styleId="Hyperlink">
    <w:name w:val="Hyperlink"/>
    <w:basedOn w:val="DefaultParagraphFont"/>
    <w:uiPriority w:val="99"/>
    <w:unhideWhenUsed/>
    <w:rsid w:val="00B84F9F"/>
    <w:rPr>
      <w:color w:val="0000FF" w:themeColor="hyperlink"/>
      <w:u w:val="single"/>
    </w:rPr>
  </w:style>
  <w:style w:type="character" w:styleId="FollowedHyperlink">
    <w:name w:val="FollowedHyperlink"/>
    <w:basedOn w:val="DefaultParagraphFont"/>
    <w:uiPriority w:val="99"/>
    <w:semiHidden/>
    <w:unhideWhenUsed/>
    <w:rsid w:val="00D87129"/>
    <w:rPr>
      <w:color w:val="800080" w:themeColor="followedHyperlink"/>
      <w:u w:val="single"/>
    </w:rPr>
  </w:style>
  <w:style w:type="paragraph" w:customStyle="1" w:styleId="Standard">
    <w:name w:val="Standard"/>
    <w:rsid w:val="007F1264"/>
    <w:pPr>
      <w:widowControl w:val="0"/>
      <w:suppressAutoHyphens/>
      <w:autoSpaceDN w:val="0"/>
      <w:spacing w:after="0" w:line="240" w:lineRule="auto"/>
      <w:textAlignment w:val="baseline"/>
    </w:pPr>
    <w:rPr>
      <w:rFonts w:ascii="Times New Roman" w:eastAsia="Arial Unicode MS" w:hAnsi="Times New Roman" w:cs="Tahoma"/>
      <w:kern w:val="3"/>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niteschools.org/depart/teachinglearning/curriculuminstruction/math/Pages/MathematicsVocabulary.aspx" TargetMode="External"/><Relationship Id="rId20" Type="http://schemas.openxmlformats.org/officeDocument/2006/relationships/hyperlink" Target="http://utahimmersioncouncil.wordpress.com/" TargetMode="External"/><Relationship Id="rId21" Type="http://schemas.openxmlformats.org/officeDocument/2006/relationships/hyperlink" Target="http://www.youtube.com/watch?v=Ff9jgBN1Juo" TargetMode="External"/><Relationship Id="rId22" Type="http://schemas.openxmlformats.org/officeDocument/2006/relationships/hyperlink" Target="http://www.pinyinjoe.com/" TargetMode="External"/><Relationship Id="rId23" Type="http://schemas.openxmlformats.org/officeDocument/2006/relationships/hyperlink" Target="https://itunes.apple.com/us/app/id341922306?mt=8" TargetMode="External"/><Relationship Id="rId24" Type="http://schemas.openxmlformats.org/officeDocument/2006/relationships/hyperlink" Target="https://www.pleco.com/android.html" TargetMode="External"/><Relationship Id="rId25" Type="http://schemas.openxmlformats.org/officeDocument/2006/relationships/hyperlink" Target="https://itunes.apple.com/us/app/chinese-mandarin-course-speak/id409216179?mt=8" TargetMode="External"/><Relationship Id="rId26" Type="http://schemas.openxmlformats.org/officeDocument/2006/relationships/hyperlink" Target="http://www.nciku.com/" TargetMode="External"/><Relationship Id="rId27" Type="http://schemas.openxmlformats.org/officeDocument/2006/relationships/hyperlink" Target="http://www.archchinese.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quizlet.com/23566271/1st-grade-mandarin-key-vocab-words-flash-cards/" TargetMode="External"/><Relationship Id="rId11" Type="http://schemas.openxmlformats.org/officeDocument/2006/relationships/hyperlink" Target="http://quizlet.com/22944116/2nd-grade-key-mandarin-chinese-vocab-flash-cards/" TargetMode="External"/><Relationship Id="rId12" Type="http://schemas.openxmlformats.org/officeDocument/2006/relationships/hyperlink" Target="http://quizlet.com/22405010/3rd-grade-mandarin-words-flash-cards/" TargetMode="External"/><Relationship Id="rId13" Type="http://schemas.openxmlformats.org/officeDocument/2006/relationships/hyperlink" Target="http://quizlet.com/21885511/miss-ma-4th-grade-mandarin-chinese-vocabulary-flash-cards/" TargetMode="External"/><Relationship Id="rId14" Type="http://schemas.openxmlformats.org/officeDocument/2006/relationships/hyperlink" Target="http://welearntv.vansd.org/chinese-immersion-program" TargetMode="External"/><Relationship Id="rId15" Type="http://schemas.openxmlformats.org/officeDocument/2006/relationships/hyperlink" Target="http://shaoer.cntv.cn/children/C25006/classpage/video/20110505/100799.shtml" TargetMode="External"/><Relationship Id="rId16" Type="http://schemas.openxmlformats.org/officeDocument/2006/relationships/hyperlink" Target="http://shaoer.cntv.cn/worldcartoon/C16738/classpage/video/20100225/101405.shtml" TargetMode="External"/><Relationship Id="rId17" Type="http://schemas.openxmlformats.org/officeDocument/2006/relationships/hyperlink" Target="http://www.sesamestreetchina.com.cn/" TargetMode="External"/><Relationship Id="rId18" Type="http://schemas.openxmlformats.org/officeDocument/2006/relationships/hyperlink" Target="http://bao.beva.com/animation/album-0-50-0-0-1.html" TargetMode="External"/><Relationship Id="rId19" Type="http://schemas.openxmlformats.org/officeDocument/2006/relationships/hyperlink" Target="http://www.wasatch.provo.edu/Site_School/307/index30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xuele.moe.edu.sg/xuele/slot/u107/index1.html" TargetMode="External"/><Relationship Id="rId7" Type="http://schemas.openxmlformats.org/officeDocument/2006/relationships/hyperlink" Target="http://www.betterchinese.com/" TargetMode="External"/><Relationship Id="rId8" Type="http://schemas.openxmlformats.org/officeDocument/2006/relationships/hyperlink" Target="http://www.graniteschools.org/depart/teachinglearning/curriculuminstruction/math/Pages/DIMathVoca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Hilton III</dc:creator>
  <cp:lastModifiedBy>Leticia Thomas</cp:lastModifiedBy>
  <cp:revision>2</cp:revision>
  <cp:lastPrinted>2015-01-15T20:10:00Z</cp:lastPrinted>
  <dcterms:created xsi:type="dcterms:W3CDTF">2015-01-15T20:17:00Z</dcterms:created>
  <dcterms:modified xsi:type="dcterms:W3CDTF">2015-01-15T20:17:00Z</dcterms:modified>
</cp:coreProperties>
</file>